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A76CA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EF052D" w:rsidRDefault="00EF052D" w:rsidP="004A774D">
      <w:pPr>
        <w:pStyle w:val="Nagwek1"/>
        <w:rPr>
          <w:rFonts w:ascii="Times New Roman" w:hAnsi="Times New Roman"/>
        </w:rPr>
      </w:pPr>
      <w:r w:rsidRPr="00EF052D">
        <w:t>OFERTA</w:t>
      </w:r>
    </w:p>
    <w:p w:rsidR="00995DBA" w:rsidRDefault="00EF052D" w:rsidP="002408AE">
      <w:pPr>
        <w:spacing w:before="100" w:beforeAutospacing="1" w:after="0"/>
        <w:ind w:left="426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 xml:space="preserve">Nawiązując do ogłoszenia o zamówieniu prowadzonego w trybie zapytania ofertowego </w:t>
      </w:r>
      <w:r w:rsidR="002408AE">
        <w:rPr>
          <w:rFonts w:ascii="Calibri" w:eastAsia="Times New Roman" w:hAnsi="Calibri" w:cs="Times New Roman"/>
          <w:lang w:eastAsia="pl-PL"/>
        </w:rPr>
        <w:t xml:space="preserve">                                      </w:t>
      </w:r>
      <w:r w:rsidRPr="00EF052D">
        <w:rPr>
          <w:rFonts w:ascii="Calibri" w:eastAsia="Times New Roman" w:hAnsi="Calibri" w:cs="Times New Roman"/>
          <w:lang w:eastAsia="pl-PL"/>
        </w:rPr>
        <w:t>na</w:t>
      </w:r>
      <w:r w:rsidR="002408AE">
        <w:rPr>
          <w:rFonts w:ascii="Calibri" w:eastAsia="Times New Roman" w:hAnsi="Calibri" w:cs="Times New Roman"/>
          <w:lang w:eastAsia="pl-PL"/>
        </w:rPr>
        <w:t xml:space="preserve"> dostawy</w:t>
      </w:r>
      <w:r w:rsidR="00A76CA8">
        <w:rPr>
          <w:rFonts w:ascii="Calibri" w:eastAsia="Times New Roman" w:hAnsi="Calibri" w:cs="Times New Roman"/>
          <w:lang w:eastAsia="pl-PL"/>
        </w:rPr>
        <w:t xml:space="preserve"> </w:t>
      </w:r>
      <w:r w:rsidR="00995DBA">
        <w:rPr>
          <w:rFonts w:ascii="Calibri" w:eastAsia="Times New Roman" w:hAnsi="Calibri" w:cs="Times New Roman"/>
          <w:lang w:eastAsia="pl-PL"/>
        </w:rPr>
        <w:t>leżanek drewnianych do fizykoterapii</w:t>
      </w:r>
    </w:p>
    <w:p w:rsidR="007E384A" w:rsidRDefault="007E384A" w:rsidP="007E384A">
      <w:pPr>
        <w:pStyle w:val="Akapitzlist"/>
        <w:tabs>
          <w:tab w:val="left" w:pos="284"/>
        </w:tabs>
        <w:spacing w:after="0" w:line="240" w:lineRule="auto"/>
        <w:ind w:left="142"/>
        <w:rPr>
          <w:rFonts w:ascii="Calibri" w:eastAsia="Times New Roman" w:hAnsi="Calibri" w:cs="Times New Roman"/>
          <w:lang w:eastAsia="pl-PL"/>
        </w:rPr>
      </w:pPr>
    </w:p>
    <w:p w:rsidR="00EF052D" w:rsidRPr="00427AF3" w:rsidRDefault="007E384A" w:rsidP="007E384A">
      <w:pPr>
        <w:pStyle w:val="Akapitzlist"/>
        <w:tabs>
          <w:tab w:val="left" w:pos="284"/>
        </w:tabs>
        <w:spacing w:after="0" w:line="240" w:lineRule="auto"/>
        <w:ind w:left="142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</w:t>
      </w:r>
      <w:r w:rsidR="00EF052D" w:rsidRPr="00427AF3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850"/>
        <w:gridCol w:w="850"/>
        <w:gridCol w:w="955"/>
        <w:gridCol w:w="981"/>
        <w:gridCol w:w="900"/>
        <w:gridCol w:w="1042"/>
      </w:tblGrid>
      <w:tr w:rsidR="007E384A" w:rsidTr="00C301E7">
        <w:trPr>
          <w:trHeight w:val="635"/>
        </w:trPr>
        <w:tc>
          <w:tcPr>
            <w:tcW w:w="568" w:type="dxa"/>
          </w:tcPr>
          <w:p w:rsidR="007E384A" w:rsidRPr="00371BEE" w:rsidRDefault="007E384A" w:rsidP="00427AF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</w:tcPr>
          <w:p w:rsidR="007E384A" w:rsidRPr="00371BEE" w:rsidRDefault="007E384A" w:rsidP="00427AF3">
            <w:pPr>
              <w:pStyle w:val="Nagwek2"/>
              <w:jc w:val="center"/>
              <w:outlineLvl w:val="1"/>
              <w:rPr>
                <w:rFonts w:ascii="Times New Roman" w:hAnsi="Times New Roman"/>
              </w:rPr>
            </w:pPr>
            <w:r w:rsidRPr="00371BEE">
              <w:t>Nazwa asortymentu</w:t>
            </w:r>
          </w:p>
        </w:tc>
        <w:tc>
          <w:tcPr>
            <w:tcW w:w="709" w:type="dxa"/>
          </w:tcPr>
          <w:p w:rsidR="007E384A" w:rsidRPr="00371BEE" w:rsidRDefault="007E384A" w:rsidP="00427A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7E384A" w:rsidRPr="00371BEE" w:rsidRDefault="007E384A" w:rsidP="00427A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</w:tcPr>
          <w:p w:rsidR="007E384A" w:rsidRPr="00371BEE" w:rsidRDefault="007E384A" w:rsidP="00427A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7E384A" w:rsidRPr="00371BEE" w:rsidRDefault="007E384A" w:rsidP="00427A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Netto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955" w:type="dxa"/>
          </w:tcPr>
          <w:p w:rsidR="007E384A" w:rsidRPr="00371BEE" w:rsidRDefault="007E384A" w:rsidP="00427AF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7E384A" w:rsidRPr="00371BEE" w:rsidRDefault="007E384A" w:rsidP="00427A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981" w:type="dxa"/>
          </w:tcPr>
          <w:p w:rsidR="007E384A" w:rsidRPr="00371BEE" w:rsidRDefault="007E384A" w:rsidP="00427A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00" w:type="dxa"/>
          </w:tcPr>
          <w:p w:rsidR="007E384A" w:rsidRPr="00371BEE" w:rsidRDefault="007E384A" w:rsidP="00427A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7E384A" w:rsidRPr="00371BEE" w:rsidRDefault="007E384A" w:rsidP="00427A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1BE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042" w:type="dxa"/>
          </w:tcPr>
          <w:p w:rsidR="007E384A" w:rsidRPr="00371BEE" w:rsidRDefault="007E384A" w:rsidP="00427AF3">
            <w:pPr>
              <w:pStyle w:val="NormalnyWeb"/>
              <w:jc w:val="center"/>
              <w:rPr>
                <w:sz w:val="18"/>
                <w:szCs w:val="18"/>
              </w:rPr>
            </w:pPr>
            <w:r w:rsidRPr="00371BEE">
              <w:rPr>
                <w:rFonts w:ascii="Calibri" w:hAnsi="Calibri"/>
                <w:b/>
                <w:bCs/>
                <w:sz w:val="18"/>
                <w:szCs w:val="18"/>
              </w:rPr>
              <w:t>Producent</w:t>
            </w:r>
            <w:r w:rsidRPr="00371BEE">
              <w:rPr>
                <w:rFonts w:asciiTheme="minorHAnsi" w:hAnsiTheme="minorHAnsi"/>
                <w:b/>
                <w:sz w:val="18"/>
                <w:szCs w:val="18"/>
              </w:rPr>
              <w:t>, typ lub model</w:t>
            </w:r>
          </w:p>
        </w:tc>
      </w:tr>
      <w:tr w:rsidR="007E384A" w:rsidRPr="00A11F83" w:rsidTr="00C301E7">
        <w:trPr>
          <w:trHeight w:val="328"/>
        </w:trPr>
        <w:tc>
          <w:tcPr>
            <w:tcW w:w="568" w:type="dxa"/>
          </w:tcPr>
          <w:p w:rsidR="007E384A" w:rsidRPr="004A774D" w:rsidRDefault="007E384A" w:rsidP="00427AF3">
            <w:pPr>
              <w:spacing w:before="240" w:line="72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77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bottom"/>
          </w:tcPr>
          <w:p w:rsidR="007E384A" w:rsidRPr="004A774D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>Leżan</w:t>
            </w:r>
            <w:r>
              <w:rPr>
                <w:sz w:val="18"/>
                <w:szCs w:val="18"/>
              </w:rPr>
              <w:t xml:space="preserve">ka drewniana do fizykoterapii </w:t>
            </w:r>
          </w:p>
          <w:p w:rsidR="00BA5708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Dane techniczne:      </w:t>
            </w:r>
            <w:bookmarkStart w:id="0" w:name="_GoBack"/>
            <w:bookmarkEnd w:id="0"/>
          </w:p>
          <w:p w:rsidR="00BA5708" w:rsidRDefault="007E1C3B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Leżysko dwusegmentowe </w:t>
            </w:r>
            <w:r w:rsidR="00C301E7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bez </w:t>
            </w:r>
            <w:r w:rsidR="007E384A" w:rsidRPr="004A774D">
              <w:rPr>
                <w:sz w:val="18"/>
                <w:szCs w:val="18"/>
              </w:rPr>
              <w:t xml:space="preserve">otworów,                                                               </w:t>
            </w:r>
          </w:p>
          <w:p w:rsidR="00BA5708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- Zagłówek regulowany skokowo </w:t>
            </w:r>
            <w:r w:rsidR="00C301E7">
              <w:rPr>
                <w:sz w:val="18"/>
                <w:szCs w:val="18"/>
              </w:rPr>
              <w:t xml:space="preserve">                    </w:t>
            </w:r>
            <w:r w:rsidRPr="004A774D">
              <w:rPr>
                <w:sz w:val="18"/>
                <w:szCs w:val="18"/>
              </w:rPr>
              <w:t xml:space="preserve"> </w:t>
            </w:r>
            <w:r w:rsidR="007E1C3B">
              <w:rPr>
                <w:sz w:val="18"/>
                <w:szCs w:val="18"/>
              </w:rPr>
              <w:t>za  pomocą drewnianej zapadki,</w:t>
            </w:r>
            <w:r w:rsidRPr="004A774D">
              <w:rPr>
                <w:sz w:val="18"/>
                <w:szCs w:val="18"/>
              </w:rPr>
              <w:t xml:space="preserve">    </w:t>
            </w:r>
          </w:p>
          <w:p w:rsidR="00BA5708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- Tapicerka </w:t>
            </w:r>
            <w:r>
              <w:rPr>
                <w:sz w:val="18"/>
                <w:szCs w:val="18"/>
              </w:rPr>
              <w:t>odporna na działanie środków dezynfekcyjnych (</w:t>
            </w:r>
            <w:r w:rsidRPr="004A774D">
              <w:rPr>
                <w:sz w:val="18"/>
                <w:szCs w:val="18"/>
              </w:rPr>
              <w:t>skóropodobna</w:t>
            </w:r>
            <w:r>
              <w:rPr>
                <w:sz w:val="18"/>
                <w:szCs w:val="18"/>
              </w:rPr>
              <w:t>)</w:t>
            </w:r>
            <w:r w:rsidR="007E1C3B">
              <w:rPr>
                <w:sz w:val="18"/>
                <w:szCs w:val="18"/>
              </w:rPr>
              <w:t>,</w:t>
            </w:r>
            <w:r w:rsidRPr="004A774D">
              <w:rPr>
                <w:sz w:val="18"/>
                <w:szCs w:val="18"/>
              </w:rPr>
              <w:t xml:space="preserve"> </w:t>
            </w:r>
            <w:r w:rsidR="00BA5708">
              <w:rPr>
                <w:sz w:val="18"/>
                <w:szCs w:val="18"/>
              </w:rPr>
              <w:t xml:space="preserve">dostępna </w:t>
            </w:r>
            <w:r w:rsidR="00191365">
              <w:rPr>
                <w:sz w:val="18"/>
                <w:szCs w:val="18"/>
              </w:rPr>
              <w:t xml:space="preserve">      </w:t>
            </w:r>
            <w:r w:rsidR="00C301E7">
              <w:rPr>
                <w:sz w:val="18"/>
                <w:szCs w:val="18"/>
              </w:rPr>
              <w:t xml:space="preserve">                       </w:t>
            </w:r>
            <w:r w:rsidR="00191365">
              <w:rPr>
                <w:sz w:val="18"/>
                <w:szCs w:val="18"/>
              </w:rPr>
              <w:t xml:space="preserve">   </w:t>
            </w:r>
            <w:r w:rsidR="00BA5708">
              <w:rPr>
                <w:sz w:val="18"/>
                <w:szCs w:val="18"/>
              </w:rPr>
              <w:t xml:space="preserve">w różnych kolorach,                                     </w:t>
            </w:r>
            <w:r w:rsidRPr="004A774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:rsidR="007E384A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774D">
              <w:rPr>
                <w:sz w:val="18"/>
                <w:szCs w:val="18"/>
              </w:rPr>
              <w:t>Długość  ok. 190 cm</w:t>
            </w:r>
          </w:p>
          <w:p w:rsidR="007E384A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774D">
              <w:rPr>
                <w:sz w:val="18"/>
                <w:szCs w:val="18"/>
              </w:rPr>
              <w:t xml:space="preserve">Szerokość ok. </w:t>
            </w:r>
            <w:r>
              <w:rPr>
                <w:sz w:val="18"/>
                <w:szCs w:val="18"/>
              </w:rPr>
              <w:t xml:space="preserve">65 cm   </w:t>
            </w:r>
          </w:p>
          <w:p w:rsidR="007E384A" w:rsidRPr="00191365" w:rsidRDefault="007E384A" w:rsidP="00427AF3">
            <w:pPr>
              <w:pStyle w:val="Tekstpodstawowy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Wysokość </w:t>
            </w:r>
            <w:r w:rsidR="00191365">
              <w:rPr>
                <w:sz w:val="18"/>
                <w:szCs w:val="18"/>
              </w:rPr>
              <w:t>stała  ok.</w:t>
            </w:r>
            <w:r>
              <w:rPr>
                <w:sz w:val="18"/>
                <w:szCs w:val="18"/>
              </w:rPr>
              <w:t xml:space="preserve"> </w:t>
            </w:r>
            <w:r w:rsidRPr="00191365">
              <w:rPr>
                <w:sz w:val="18"/>
                <w:szCs w:val="18"/>
              </w:rPr>
              <w:t>55-</w:t>
            </w:r>
            <w:r w:rsidR="00191365">
              <w:rPr>
                <w:sz w:val="18"/>
                <w:szCs w:val="18"/>
              </w:rPr>
              <w:t>6</w:t>
            </w:r>
            <w:r w:rsidRPr="00191365">
              <w:rPr>
                <w:sz w:val="18"/>
                <w:szCs w:val="18"/>
              </w:rPr>
              <w:t>0 cm</w:t>
            </w:r>
          </w:p>
          <w:p w:rsidR="00BA5708" w:rsidRDefault="007E384A" w:rsidP="007E384A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- Maksymalne obciążenie do 200 kg    </w:t>
            </w:r>
          </w:p>
          <w:p w:rsidR="00BA5708" w:rsidRDefault="007E384A" w:rsidP="007E384A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- Wieszak na rolkę z prześcieradłem jednorazowym </w:t>
            </w:r>
          </w:p>
          <w:p w:rsidR="007E384A" w:rsidRPr="004A774D" w:rsidRDefault="007E384A" w:rsidP="007E384A">
            <w:pPr>
              <w:pStyle w:val="Tekstpodstawowy"/>
              <w:spacing w:before="240"/>
              <w:rPr>
                <w:sz w:val="18"/>
                <w:szCs w:val="18"/>
              </w:rPr>
            </w:pPr>
            <w:r w:rsidRPr="004A774D">
              <w:rPr>
                <w:sz w:val="18"/>
                <w:szCs w:val="18"/>
              </w:rPr>
              <w:t xml:space="preserve">-   Konstrukcja drewniana </w:t>
            </w:r>
          </w:p>
        </w:tc>
        <w:tc>
          <w:tcPr>
            <w:tcW w:w="709" w:type="dxa"/>
          </w:tcPr>
          <w:p w:rsidR="007E384A" w:rsidRPr="00C301E7" w:rsidRDefault="007E384A" w:rsidP="00427AF3">
            <w:pPr>
              <w:spacing w:before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7E384A" w:rsidRPr="00C301E7" w:rsidRDefault="007E384A" w:rsidP="00427AF3">
            <w:pPr>
              <w:spacing w:before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vAlign w:val="bottom"/>
          </w:tcPr>
          <w:p w:rsidR="007E384A" w:rsidRPr="00C301E7" w:rsidRDefault="007E384A" w:rsidP="00427AF3">
            <w:pPr>
              <w:spacing w:before="24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Align w:val="bottom"/>
          </w:tcPr>
          <w:p w:rsidR="007E384A" w:rsidRPr="00A11F83" w:rsidRDefault="007E384A" w:rsidP="00427A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7E384A" w:rsidRPr="00A11F83" w:rsidRDefault="007E384A" w:rsidP="00427A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Align w:val="bottom"/>
          </w:tcPr>
          <w:p w:rsidR="007E384A" w:rsidRPr="00A11F83" w:rsidRDefault="007E384A" w:rsidP="00427A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E384A" w:rsidRPr="00A11F83" w:rsidRDefault="007E384A" w:rsidP="00427A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84A" w:rsidRPr="00A11F83" w:rsidTr="00C301E7">
        <w:trPr>
          <w:trHeight w:val="358"/>
        </w:trPr>
        <w:tc>
          <w:tcPr>
            <w:tcW w:w="568" w:type="dxa"/>
          </w:tcPr>
          <w:p w:rsidR="007E384A" w:rsidRPr="00A11F83" w:rsidRDefault="007E384A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7E384A" w:rsidRPr="00A11F83" w:rsidRDefault="007E384A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E384A" w:rsidRPr="00EF052D" w:rsidRDefault="007E384A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E384A" w:rsidRPr="00EF052D" w:rsidRDefault="007E384A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vAlign w:val="bottom"/>
          </w:tcPr>
          <w:p w:rsidR="007E384A" w:rsidRPr="00A11F83" w:rsidRDefault="007E384A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Align w:val="bottom"/>
          </w:tcPr>
          <w:p w:rsidR="007E384A" w:rsidRPr="00A11F83" w:rsidRDefault="007E3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7E384A" w:rsidRPr="00A11F83" w:rsidRDefault="007E3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00" w:type="dxa"/>
            <w:vAlign w:val="bottom"/>
          </w:tcPr>
          <w:p w:rsidR="007E384A" w:rsidRPr="00A11F83" w:rsidRDefault="007E3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E384A" w:rsidRPr="00A11F83" w:rsidRDefault="007E384A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7EB5" w:rsidRDefault="007E384A" w:rsidP="00427AF3">
      <w:pPr>
        <w:pStyle w:val="Akapitzlist"/>
        <w:ind w:left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="00D27EB5"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="00D27EB5" w:rsidRPr="00B0035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="00D27EB5"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E521E5" w:rsidRPr="00B00359" w:rsidRDefault="00E521E5" w:rsidP="00D27EB5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8F1E6A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8C1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5332">
        <w:rPr>
          <w:rFonts w:ascii="Calibri" w:eastAsia="Times New Roman" w:hAnsi="Calibri" w:cs="Times New Roman"/>
          <w:sz w:val="20"/>
          <w:szCs w:val="20"/>
          <w:lang w:eastAsia="pl-PL"/>
        </w:rPr>
        <w:t>miesięcy (6 miesięcy)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umowy,</w:t>
      </w:r>
    </w:p>
    <w:p w:rsidR="008F1E6A" w:rsidRPr="00FA04F0" w:rsidRDefault="008F1E6A" w:rsidP="008F1E6A">
      <w:pPr>
        <w:pStyle w:val="NormalnyWeb"/>
        <w:numPr>
          <w:ilvl w:val="0"/>
          <w:numId w:val="4"/>
        </w:numPr>
        <w:tabs>
          <w:tab w:val="left" w:pos="426"/>
        </w:tabs>
        <w:spacing w:after="0" w:line="276" w:lineRule="auto"/>
        <w:ind w:left="142" w:firstLine="0"/>
      </w:pPr>
      <w:r>
        <w:rPr>
          <w:rFonts w:ascii="Calibri" w:hAnsi="Calibri"/>
          <w:sz w:val="20"/>
          <w:szCs w:val="20"/>
        </w:rPr>
        <w:t xml:space="preserve">  Sukcesywne dostawy towaru w trakcie trwania umowy …..... dni roboczych </w:t>
      </w:r>
      <w:r w:rsidRPr="00CB6541">
        <w:rPr>
          <w:rFonts w:ascii="Calibri" w:hAnsi="Calibri"/>
          <w:color w:val="7F7F7F"/>
          <w:sz w:val="20"/>
          <w:szCs w:val="20"/>
        </w:rPr>
        <w:t xml:space="preserve">(do </w:t>
      </w:r>
      <w:r w:rsidR="00251FCF">
        <w:rPr>
          <w:rFonts w:ascii="Calibri" w:hAnsi="Calibri"/>
          <w:color w:val="7F7F7F"/>
          <w:sz w:val="20"/>
          <w:szCs w:val="20"/>
        </w:rPr>
        <w:t>21</w:t>
      </w:r>
      <w:r w:rsidRPr="00CB6541">
        <w:rPr>
          <w:rFonts w:ascii="Calibri" w:hAnsi="Calibri"/>
          <w:color w:val="7F7F7F"/>
          <w:sz w:val="20"/>
          <w:szCs w:val="20"/>
        </w:rPr>
        <w:t xml:space="preserve"> dni roboczych).</w:t>
      </w:r>
    </w:p>
    <w:p w:rsidR="00E521E5" w:rsidRPr="0082710D" w:rsidRDefault="00EF052D" w:rsidP="00E521E5">
      <w:pPr>
        <w:numPr>
          <w:ilvl w:val="0"/>
          <w:numId w:val="4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</w:t>
      </w:r>
      <w:r w:rsidRPr="008F1E6A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82710D" w:rsidRPr="00265332" w:rsidRDefault="00265332" w:rsidP="00E521E5">
      <w:pPr>
        <w:numPr>
          <w:ilvl w:val="0"/>
          <w:numId w:val="4"/>
        </w:numPr>
        <w:tabs>
          <w:tab w:val="left" w:pos="93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5332">
        <w:rPr>
          <w:rFonts w:eastAsia="Times New Roman" w:cs="Times New Roman"/>
          <w:sz w:val="20"/>
          <w:szCs w:val="20"/>
          <w:lang w:eastAsia="pl-PL"/>
        </w:rPr>
        <w:t xml:space="preserve">Okres </w:t>
      </w:r>
      <w:r>
        <w:rPr>
          <w:rFonts w:eastAsia="Times New Roman" w:cs="Times New Roman"/>
          <w:sz w:val="20"/>
          <w:szCs w:val="20"/>
          <w:lang w:eastAsia="pl-PL"/>
        </w:rPr>
        <w:t xml:space="preserve">gwarancji: </w:t>
      </w:r>
      <w:r w:rsidR="007E384A">
        <w:rPr>
          <w:rFonts w:eastAsia="Times New Roman" w:cs="Times New Roman"/>
          <w:sz w:val="20"/>
          <w:szCs w:val="20"/>
          <w:lang w:eastAsia="pl-PL"/>
        </w:rPr>
        <w:t>…………………. (</w:t>
      </w:r>
      <w:r w:rsidRPr="007E384A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>min</w:t>
      </w:r>
      <w:r w:rsidR="007E384A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 xml:space="preserve">. </w:t>
      </w:r>
      <w:r w:rsidRPr="007E384A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>24 miesiące</w:t>
      </w:r>
      <w:r w:rsidR="007E384A">
        <w:rPr>
          <w:rFonts w:eastAsia="Times New Roman" w:cs="Times New Roman"/>
          <w:sz w:val="20"/>
          <w:szCs w:val="20"/>
          <w:lang w:eastAsia="pl-PL"/>
        </w:rPr>
        <w:t>)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332">
        <w:rPr>
          <w:rFonts w:eastAsia="Times New Roman" w:cs="Calibri"/>
          <w:sz w:val="20"/>
          <w:szCs w:val="20"/>
          <w:lang w:eastAsia="pl-PL"/>
        </w:rPr>
        <w:t>Termin związania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0D2FD2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</w:t>
      </w:r>
      <w:r w:rsidR="00BB45EA">
        <w:rPr>
          <w:rFonts w:ascii="Calibri" w:hAnsi="Calibri"/>
          <w:color w:val="000000"/>
          <w:sz w:val="20"/>
          <w:szCs w:val="20"/>
        </w:rPr>
        <w:t>u i terminie wyznaczonym przez 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8F1E6A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27AF3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8F1E6A" w:rsidRPr="009A1B54" w:rsidRDefault="008F1E6A" w:rsidP="008F1E6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8F1E6A" w:rsidRPr="009A1B54" w:rsidRDefault="008F1E6A" w:rsidP="008F1E6A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8F1E6A" w:rsidRPr="00162BEF" w:rsidRDefault="008F1E6A" w:rsidP="008F1E6A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1E6A" w:rsidRPr="009A1B54" w:rsidRDefault="008F1E6A" w:rsidP="008F1E6A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AB2C94" w:rsidRDefault="00EF052D" w:rsidP="00AB2C9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AB2C94" w:rsidSect="00427AF3">
      <w:footerReference w:type="default" r:id="rId8"/>
      <w:headerReference w:type="first" r:id="rId9"/>
      <w:footerReference w:type="first" r:id="rId10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3E" w:rsidRDefault="0001393E" w:rsidP="00EF052D">
      <w:pPr>
        <w:spacing w:after="0" w:line="240" w:lineRule="auto"/>
      </w:pPr>
      <w:r>
        <w:separator/>
      </w:r>
    </w:p>
  </w:endnote>
  <w:endnote w:type="continuationSeparator" w:id="0">
    <w:p w:rsidR="0001393E" w:rsidRDefault="0001393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E7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E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3E" w:rsidRDefault="0001393E" w:rsidP="00EF052D">
      <w:pPr>
        <w:spacing w:after="0" w:line="240" w:lineRule="auto"/>
      </w:pPr>
      <w:r>
        <w:separator/>
      </w:r>
    </w:p>
  </w:footnote>
  <w:footnote w:type="continuationSeparator" w:id="0">
    <w:p w:rsidR="0001393E" w:rsidRDefault="0001393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AF266F" w:rsidRPr="00AF266F" w:rsidRDefault="00995DBA" w:rsidP="00AF266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Znak: WSZ.DAT.SZP.261.2.74/2020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61C"/>
    <w:multiLevelType w:val="multilevel"/>
    <w:tmpl w:val="4BD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51B8C"/>
    <w:multiLevelType w:val="hybridMultilevel"/>
    <w:tmpl w:val="27E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93E"/>
    <w:rsid w:val="00045738"/>
    <w:rsid w:val="0009768A"/>
    <w:rsid w:val="000A1EFC"/>
    <w:rsid w:val="000A4522"/>
    <w:rsid w:val="000D2FD2"/>
    <w:rsid w:val="0012477B"/>
    <w:rsid w:val="00152E80"/>
    <w:rsid w:val="0015671F"/>
    <w:rsid w:val="00170772"/>
    <w:rsid w:val="00191365"/>
    <w:rsid w:val="002408AE"/>
    <w:rsid w:val="002475D0"/>
    <w:rsid w:val="00251917"/>
    <w:rsid w:val="00251FCF"/>
    <w:rsid w:val="00265332"/>
    <w:rsid w:val="002753F1"/>
    <w:rsid w:val="002E3E89"/>
    <w:rsid w:val="002F289C"/>
    <w:rsid w:val="00313F44"/>
    <w:rsid w:val="00371BEE"/>
    <w:rsid w:val="003724E2"/>
    <w:rsid w:val="003B1543"/>
    <w:rsid w:val="00402133"/>
    <w:rsid w:val="00427AF3"/>
    <w:rsid w:val="004A3A14"/>
    <w:rsid w:val="004A774D"/>
    <w:rsid w:val="004B4F38"/>
    <w:rsid w:val="004D6420"/>
    <w:rsid w:val="004F2354"/>
    <w:rsid w:val="00561D98"/>
    <w:rsid w:val="00565019"/>
    <w:rsid w:val="005C5869"/>
    <w:rsid w:val="005F7A5D"/>
    <w:rsid w:val="006003B1"/>
    <w:rsid w:val="0068771D"/>
    <w:rsid w:val="006D0C74"/>
    <w:rsid w:val="006F1AAA"/>
    <w:rsid w:val="007C2216"/>
    <w:rsid w:val="007C42DB"/>
    <w:rsid w:val="007E1C3B"/>
    <w:rsid w:val="007E384A"/>
    <w:rsid w:val="0082710D"/>
    <w:rsid w:val="00852C6C"/>
    <w:rsid w:val="0089392A"/>
    <w:rsid w:val="00893CD3"/>
    <w:rsid w:val="008B6D6E"/>
    <w:rsid w:val="008C10E4"/>
    <w:rsid w:val="008F1E6A"/>
    <w:rsid w:val="00933639"/>
    <w:rsid w:val="00995DBA"/>
    <w:rsid w:val="009B039C"/>
    <w:rsid w:val="009F32B3"/>
    <w:rsid w:val="00A11F83"/>
    <w:rsid w:val="00A22879"/>
    <w:rsid w:val="00A31327"/>
    <w:rsid w:val="00A43EB3"/>
    <w:rsid w:val="00A76CA8"/>
    <w:rsid w:val="00A82BAB"/>
    <w:rsid w:val="00A84AB2"/>
    <w:rsid w:val="00AB2C94"/>
    <w:rsid w:val="00AF266F"/>
    <w:rsid w:val="00AF31CD"/>
    <w:rsid w:val="00B66801"/>
    <w:rsid w:val="00B72264"/>
    <w:rsid w:val="00BA5708"/>
    <w:rsid w:val="00BB45EA"/>
    <w:rsid w:val="00BB5377"/>
    <w:rsid w:val="00BE4221"/>
    <w:rsid w:val="00C165CC"/>
    <w:rsid w:val="00C233E3"/>
    <w:rsid w:val="00C301E7"/>
    <w:rsid w:val="00CA500A"/>
    <w:rsid w:val="00CA7B09"/>
    <w:rsid w:val="00CB6F58"/>
    <w:rsid w:val="00CF0677"/>
    <w:rsid w:val="00CF4045"/>
    <w:rsid w:val="00D27EB5"/>
    <w:rsid w:val="00E06B4E"/>
    <w:rsid w:val="00E461A1"/>
    <w:rsid w:val="00E521E5"/>
    <w:rsid w:val="00E63377"/>
    <w:rsid w:val="00EB17D9"/>
    <w:rsid w:val="00EC2328"/>
    <w:rsid w:val="00ED3F8F"/>
    <w:rsid w:val="00EF052D"/>
    <w:rsid w:val="00EF2CBC"/>
    <w:rsid w:val="00F05086"/>
    <w:rsid w:val="00F574BC"/>
    <w:rsid w:val="00FA04F0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9BB9"/>
  <w15:docId w15:val="{26E2C2DF-49BC-493C-84FC-A3D1C02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774D"/>
    <w:pPr>
      <w:keepNext/>
      <w:spacing w:before="100" w:beforeAutospacing="1" w:after="0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10D"/>
    <w:pPr>
      <w:keepNext/>
      <w:spacing w:before="100" w:beforeAutospacing="1" w:after="0" w:line="240" w:lineRule="auto"/>
      <w:outlineLvl w:val="1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A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A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74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10D"/>
    <w:rPr>
      <w:rFonts w:ascii="Calibri" w:eastAsia="Times New Roman" w:hAnsi="Calibri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00CD-D67B-4CB4-8EDF-932F4A2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30</cp:revision>
  <cp:lastPrinted>2020-05-18T12:26:00Z</cp:lastPrinted>
  <dcterms:created xsi:type="dcterms:W3CDTF">2020-05-18T06:34:00Z</dcterms:created>
  <dcterms:modified xsi:type="dcterms:W3CDTF">2020-05-26T11:42:00Z</dcterms:modified>
</cp:coreProperties>
</file>