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895854" w:rsidRDefault="00EF052D" w:rsidP="007C1FF1">
      <w:pPr>
        <w:spacing w:after="0" w:line="240" w:lineRule="auto"/>
        <w:ind w:left="4956"/>
        <w:rPr>
          <w:rFonts w:eastAsia="Times New Roman" w:cs="Times New Roman"/>
          <w:sz w:val="24"/>
          <w:szCs w:val="24"/>
          <w:lang w:eastAsia="pl-PL"/>
        </w:rPr>
      </w:pPr>
      <w:r w:rsidRPr="00895854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7C42DB" w:rsidRPr="00895854">
        <w:rPr>
          <w:rFonts w:eastAsia="Times New Roman" w:cs="Times New Roman"/>
          <w:sz w:val="24"/>
          <w:szCs w:val="24"/>
          <w:lang w:eastAsia="pl-PL"/>
        </w:rPr>
        <w:t xml:space="preserve">                             </w:t>
      </w:r>
      <w:r w:rsidRPr="0089585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C1FF1"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Pr="00895854">
        <w:rPr>
          <w:rFonts w:eastAsia="Times New Roman" w:cs="Times New Roman"/>
          <w:sz w:val="24"/>
          <w:szCs w:val="24"/>
          <w:lang w:eastAsia="pl-PL"/>
        </w:rPr>
        <w:t xml:space="preserve">   ….………………………</w:t>
      </w:r>
      <w:bookmarkStart w:id="0" w:name="_GoBack"/>
      <w:bookmarkEnd w:id="0"/>
    </w:p>
    <w:p w:rsidR="00EF052D" w:rsidRPr="00895854" w:rsidRDefault="00EF052D" w:rsidP="00EF052D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89585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89585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89585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895854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895854" w:rsidRDefault="00EF052D" w:rsidP="00A11F8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Pieczątka oferenta</w:t>
      </w:r>
    </w:p>
    <w:p w:rsidR="00E06B4E" w:rsidRPr="00895854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Dane Wykonawcy;</w:t>
      </w:r>
    </w:p>
    <w:p w:rsidR="00E06B4E" w:rsidRPr="00895854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895854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895854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Default="00E06B4E" w:rsidP="00A11F8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7C1FF1" w:rsidRPr="00895854" w:rsidRDefault="007C1FF1" w:rsidP="007C1FF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895854" w:rsidRDefault="00EF052D" w:rsidP="007C1FF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95854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F918F0" w:rsidRPr="00895854" w:rsidRDefault="00EF052D" w:rsidP="007C1FF1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895854">
        <w:rPr>
          <w:rFonts w:eastAsia="Times New Roman" w:cs="Times New Roman"/>
          <w:lang w:eastAsia="pl-PL"/>
        </w:rPr>
        <w:t xml:space="preserve">Nawiązując do ogłoszenia o zamówieniu prowadzonego w trybie zapytania ofertowego </w:t>
      </w:r>
      <w:r w:rsidR="00F918F0" w:rsidRPr="00895854">
        <w:rPr>
          <w:rFonts w:eastAsia="Times New Roman" w:cs="Times New Roman"/>
          <w:lang w:eastAsia="pl-PL"/>
        </w:rPr>
        <w:t xml:space="preserve">na dostawę  </w:t>
      </w:r>
      <w:r w:rsidR="00F918F0" w:rsidRPr="00895854">
        <w:t>odczynników</w:t>
      </w:r>
      <w:r w:rsidR="00F918F0" w:rsidRPr="00895854">
        <w:rPr>
          <w:sz w:val="20"/>
          <w:szCs w:val="20"/>
        </w:rPr>
        <w:t xml:space="preserve"> </w:t>
      </w:r>
      <w:r w:rsidR="00F918F0" w:rsidRPr="00895854">
        <w:t>histopatologicznych i materiałów zużywalnych</w:t>
      </w:r>
    </w:p>
    <w:p w:rsidR="00EF052D" w:rsidRPr="00895854" w:rsidRDefault="00EF052D" w:rsidP="007C1FF1">
      <w:pPr>
        <w:pStyle w:val="Akapitzlist"/>
        <w:numPr>
          <w:ilvl w:val="0"/>
          <w:numId w:val="9"/>
        </w:numPr>
        <w:spacing w:before="100" w:beforeAutospacing="1"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895854">
        <w:rPr>
          <w:rFonts w:eastAsia="Times New Roman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992"/>
        <w:gridCol w:w="1134"/>
        <w:gridCol w:w="1134"/>
        <w:gridCol w:w="992"/>
        <w:gridCol w:w="1276"/>
        <w:gridCol w:w="1417"/>
      </w:tblGrid>
      <w:tr w:rsidR="00CC0D69" w:rsidRPr="00CC0D69" w:rsidTr="00895854">
        <w:trPr>
          <w:trHeight w:val="757"/>
        </w:trPr>
        <w:tc>
          <w:tcPr>
            <w:tcW w:w="426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vAlign w:val="center"/>
          </w:tcPr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895854" w:rsidRDefault="0001327D" w:rsidP="007C1FF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895854" w:rsidRDefault="000864D6" w:rsidP="007C1FF1">
            <w:pPr>
              <w:pStyle w:val="NormalnyWeb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5854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0864D6" w:rsidRPr="00895854" w:rsidRDefault="000864D6" w:rsidP="007C1FF1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0D69" w:rsidRPr="00CC0D69" w:rsidTr="00895854">
        <w:trPr>
          <w:trHeight w:val="328"/>
        </w:trPr>
        <w:tc>
          <w:tcPr>
            <w:tcW w:w="426" w:type="dxa"/>
            <w:vAlign w:val="center"/>
          </w:tcPr>
          <w:p w:rsidR="0001327D" w:rsidRPr="00895854" w:rsidRDefault="00F918F0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01327D" w:rsidRPr="00895854" w:rsidRDefault="00DB0914" w:rsidP="007C1FF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Szkiełka nakrywkowe 24 x 60 mm.</w:t>
            </w:r>
          </w:p>
        </w:tc>
        <w:tc>
          <w:tcPr>
            <w:tcW w:w="709" w:type="dxa"/>
            <w:vAlign w:val="center"/>
          </w:tcPr>
          <w:p w:rsidR="0001327D" w:rsidRPr="00895854" w:rsidRDefault="00F918F0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1327D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895854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895854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C0D69" w:rsidRPr="00CC0D69" w:rsidTr="00895854">
        <w:trPr>
          <w:trHeight w:val="328"/>
        </w:trPr>
        <w:tc>
          <w:tcPr>
            <w:tcW w:w="426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Szkiełka podstawowe ze szlifowanymi krawędziami i dwustronnym matowym polem do opisu, rogi cięte 45º  rozmiar 76 mm x 26 mm x 1 mm.</w:t>
            </w:r>
          </w:p>
        </w:tc>
        <w:tc>
          <w:tcPr>
            <w:tcW w:w="709" w:type="dxa"/>
            <w:vAlign w:val="center"/>
          </w:tcPr>
          <w:p w:rsidR="000C6A1E" w:rsidRPr="00895854" w:rsidRDefault="000C6A1E" w:rsidP="007C1FF1">
            <w:pPr>
              <w:jc w:val="center"/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895854"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C0D69" w:rsidRPr="00CC0D69" w:rsidTr="00895854">
        <w:trPr>
          <w:trHeight w:val="328"/>
        </w:trPr>
        <w:tc>
          <w:tcPr>
            <w:tcW w:w="426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Nożyk stalowy ręczny do nakłuć pakowany indywidualnie - sterylny</w:t>
            </w:r>
          </w:p>
        </w:tc>
        <w:tc>
          <w:tcPr>
            <w:tcW w:w="709" w:type="dxa"/>
            <w:vAlign w:val="center"/>
          </w:tcPr>
          <w:p w:rsidR="000C6A1E" w:rsidRPr="00895854" w:rsidRDefault="000C6A1E" w:rsidP="007C1FF1">
            <w:pPr>
              <w:jc w:val="center"/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4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C0D69" w:rsidRPr="00CC0D69" w:rsidTr="00895854">
        <w:trPr>
          <w:trHeight w:val="328"/>
        </w:trPr>
        <w:tc>
          <w:tcPr>
            <w:tcW w:w="426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Zlewki szklane kalibrowane o poj. 100 ml.</w:t>
            </w:r>
          </w:p>
        </w:tc>
        <w:tc>
          <w:tcPr>
            <w:tcW w:w="709" w:type="dxa"/>
            <w:vAlign w:val="center"/>
          </w:tcPr>
          <w:p w:rsidR="000C6A1E" w:rsidRPr="00895854" w:rsidRDefault="000C6A1E" w:rsidP="007C1FF1">
            <w:pPr>
              <w:jc w:val="center"/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95854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C6A1E" w:rsidRPr="00895854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C0D69" w:rsidRPr="00CC0D69" w:rsidTr="00895854">
        <w:trPr>
          <w:trHeight w:val="328"/>
        </w:trPr>
        <w:tc>
          <w:tcPr>
            <w:tcW w:w="426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Zlewki szklane kalibrowane o poj. 500 ml.</w:t>
            </w:r>
          </w:p>
        </w:tc>
        <w:tc>
          <w:tcPr>
            <w:tcW w:w="709" w:type="dxa"/>
            <w:vAlign w:val="center"/>
          </w:tcPr>
          <w:p w:rsidR="000C6A1E" w:rsidRPr="007C1FF1" w:rsidRDefault="000C6A1E" w:rsidP="007C1FF1">
            <w:pPr>
              <w:jc w:val="center"/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C6A1E" w:rsidRPr="007C1FF1" w:rsidRDefault="00895854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FF1" w:rsidRPr="00CC0D69" w:rsidTr="00895854">
        <w:trPr>
          <w:trHeight w:val="328"/>
        </w:trPr>
        <w:tc>
          <w:tcPr>
            <w:tcW w:w="426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Probówki z polistyrenu, stożkowe, wirówkowe o poj. 9 ml. (śr.16mmx100mm)</w:t>
            </w:r>
          </w:p>
        </w:tc>
        <w:tc>
          <w:tcPr>
            <w:tcW w:w="709" w:type="dxa"/>
            <w:vAlign w:val="center"/>
          </w:tcPr>
          <w:p w:rsidR="007C1FF1" w:rsidRPr="007C1FF1" w:rsidRDefault="007C1FF1" w:rsidP="007C1FF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FF1" w:rsidRPr="00CC0D69" w:rsidTr="00895854">
        <w:trPr>
          <w:trHeight w:val="328"/>
        </w:trPr>
        <w:tc>
          <w:tcPr>
            <w:tcW w:w="426" w:type="dxa"/>
            <w:vAlign w:val="center"/>
          </w:tcPr>
          <w:p w:rsid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Pipeta Pasteura niesterylna o pojemności 3 ml. Z PE, z podziałką</w:t>
            </w:r>
          </w:p>
        </w:tc>
        <w:tc>
          <w:tcPr>
            <w:tcW w:w="709" w:type="dxa"/>
            <w:vAlign w:val="center"/>
          </w:tcPr>
          <w:p w:rsidR="007C1FF1" w:rsidRPr="007C1FF1" w:rsidRDefault="007C1FF1" w:rsidP="007C1FF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7C1FF1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C0D69" w:rsidRPr="00CC0D69" w:rsidTr="00895854">
        <w:trPr>
          <w:trHeight w:val="328"/>
        </w:trPr>
        <w:tc>
          <w:tcPr>
            <w:tcW w:w="426" w:type="dxa"/>
            <w:vAlign w:val="center"/>
          </w:tcPr>
          <w:p w:rsidR="000C6A1E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Pisak laboratoryjny, zawierający szybkoschnący, odporny na wodę atrament piszący po szkle, okrągła końcówka, grubość linii 1 mm, nasadka w kolorze tuszu, kolor zielony, niebieski,</w:t>
            </w:r>
          </w:p>
        </w:tc>
        <w:tc>
          <w:tcPr>
            <w:tcW w:w="709" w:type="dxa"/>
            <w:vAlign w:val="center"/>
          </w:tcPr>
          <w:p w:rsidR="000C6A1E" w:rsidRPr="007C1FF1" w:rsidRDefault="000C6A1E" w:rsidP="007C1FF1">
            <w:pPr>
              <w:jc w:val="center"/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C6A1E" w:rsidRPr="007C1FF1" w:rsidRDefault="007C1FF1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C0D69" w:rsidRPr="00CC0D69" w:rsidTr="00895854">
        <w:trPr>
          <w:trHeight w:val="328"/>
        </w:trPr>
        <w:tc>
          <w:tcPr>
            <w:tcW w:w="426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Teczki transportowe otwarte z tektury przeznaczone do transportu preparatów mikroskopowych na 20 szkiełek.</w:t>
            </w:r>
          </w:p>
        </w:tc>
        <w:tc>
          <w:tcPr>
            <w:tcW w:w="709" w:type="dxa"/>
            <w:vAlign w:val="center"/>
          </w:tcPr>
          <w:p w:rsidR="000C6A1E" w:rsidRPr="007C1FF1" w:rsidRDefault="000C6A1E" w:rsidP="007C1FF1">
            <w:pPr>
              <w:jc w:val="center"/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C6A1E" w:rsidRPr="007C1FF1" w:rsidRDefault="000C6A1E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FF1" w:rsidRPr="007C1FF1" w:rsidTr="00895854">
        <w:trPr>
          <w:trHeight w:val="358"/>
        </w:trPr>
        <w:tc>
          <w:tcPr>
            <w:tcW w:w="426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1FF1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7C1FF1" w:rsidRDefault="0001327D" w:rsidP="007C1FF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0479" w:rsidRPr="007C1FF1" w:rsidRDefault="00BF0479" w:rsidP="00BF0479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7C1FF1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7C1FF1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7C1FF1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BF0479" w:rsidRPr="007C1FF1" w:rsidRDefault="00BF0479" w:rsidP="00BF0479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0C15D9" w:rsidRPr="007C1FF1" w:rsidRDefault="000C15D9" w:rsidP="000C15D9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lastRenderedPageBreak/>
        <w:t xml:space="preserve">Termin realizacji zamówienia:  </w:t>
      </w:r>
      <w:r w:rsidRPr="007C1FF1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7C1FF1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0C15D9" w:rsidRPr="007C1FF1" w:rsidRDefault="000C15D9" w:rsidP="000C15D9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robocze. </w:t>
      </w:r>
    </w:p>
    <w:p w:rsidR="000C15D9" w:rsidRPr="007C1FF1" w:rsidRDefault="000C15D9" w:rsidP="000C15D9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0C15D9" w:rsidRPr="007C1FF1" w:rsidRDefault="000C15D9" w:rsidP="000C15D9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 xml:space="preserve">Warunki płatności:   Przelewem w ciągu ……………………….(nie mniej niż 60 dni) od daty otrzymania prawidłowo wystawionej faktury. </w:t>
      </w:r>
    </w:p>
    <w:p w:rsidR="000C15D9" w:rsidRPr="007C1FF1" w:rsidRDefault="000C15D9" w:rsidP="000C15D9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 xml:space="preserve"> </w:t>
      </w:r>
      <w:r w:rsidRPr="007C1FF1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7C1FF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7C1FF1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7C1FF1">
        <w:rPr>
          <w:rFonts w:ascii="Calibri" w:hAnsi="Calibri" w:cs="Calibri"/>
          <w:sz w:val="20"/>
          <w:szCs w:val="20"/>
        </w:rPr>
        <w:t>.</w:t>
      </w:r>
    </w:p>
    <w:p w:rsidR="000C15D9" w:rsidRPr="007C1FF1" w:rsidRDefault="000C15D9" w:rsidP="000C15D9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 xml:space="preserve"> </w:t>
      </w:r>
      <w:r w:rsidRPr="007C1FF1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0C15D9" w:rsidRPr="007C1FF1" w:rsidRDefault="000C15D9" w:rsidP="000C15D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7C1FF1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7C1FF1">
        <w:rPr>
          <w:rFonts w:ascii="Calibri" w:hAnsi="Calibri"/>
          <w:b/>
          <w:bCs/>
          <w:sz w:val="20"/>
          <w:szCs w:val="20"/>
        </w:rPr>
        <w:t>,</w:t>
      </w:r>
    </w:p>
    <w:p w:rsidR="000C15D9" w:rsidRPr="007C1FF1" w:rsidRDefault="000C15D9" w:rsidP="000C15D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C1FF1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0C15D9" w:rsidRPr="007C1FF1" w:rsidRDefault="000C15D9" w:rsidP="000C15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7C1FF1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0C15D9" w:rsidRPr="007C1FF1" w:rsidRDefault="000C15D9" w:rsidP="000C15D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7C1FF1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0C15D9" w:rsidRPr="007C1FF1" w:rsidRDefault="000C15D9" w:rsidP="000C15D9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C1FF1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0C15D9" w:rsidRPr="007C1FF1" w:rsidRDefault="000C15D9" w:rsidP="000C15D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7C1FF1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7C1FF1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7C1FF1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7C1FF1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0C15D9" w:rsidRPr="007C1FF1" w:rsidRDefault="000C15D9" w:rsidP="000C15D9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7C1FF1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7C1FF1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15D9" w:rsidRPr="007C1FF1" w:rsidRDefault="000C15D9" w:rsidP="000C15D9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7C1FF1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7C1FF1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C1FF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0C15D9" w:rsidRPr="007C1FF1" w:rsidRDefault="000C15D9" w:rsidP="000C15D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7C1FF1">
        <w:rPr>
          <w:rFonts w:ascii="Calibri" w:eastAsia="Calibri" w:hAnsi="Calibri" w:cs="Calibri"/>
          <w:sz w:val="20"/>
          <w:szCs w:val="20"/>
        </w:rPr>
        <w:t>Ofertę niniejszą składam na ......... kolejno ponumerowanych stronach.</w:t>
      </w:r>
    </w:p>
    <w:p w:rsidR="000C15D9" w:rsidRPr="007C1FF1" w:rsidRDefault="000C15D9" w:rsidP="000C15D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7C1FF1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0C15D9" w:rsidRPr="007C1FF1" w:rsidRDefault="000C15D9" w:rsidP="000C15D9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0C15D9" w:rsidRPr="007C1FF1" w:rsidRDefault="000C15D9" w:rsidP="000C15D9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0C15D9" w:rsidRPr="007C1FF1" w:rsidRDefault="000C15D9" w:rsidP="000C15D9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0C15D9" w:rsidRPr="007C1FF1" w:rsidRDefault="000C15D9" w:rsidP="000C15D9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0C15D9" w:rsidRPr="007C1FF1" w:rsidRDefault="000C15D9" w:rsidP="000C15D9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0C15D9" w:rsidRPr="007C1FF1" w:rsidRDefault="000C15D9" w:rsidP="000C15D9">
      <w:pPr>
        <w:rPr>
          <w:rFonts w:ascii="Calibri" w:eastAsia="Calibri" w:hAnsi="Calibri" w:cs="Calibri"/>
          <w:sz w:val="20"/>
          <w:szCs w:val="20"/>
        </w:rPr>
      </w:pPr>
    </w:p>
    <w:p w:rsidR="000C15D9" w:rsidRPr="007C1FF1" w:rsidRDefault="000C15D9" w:rsidP="000C15D9">
      <w:pPr>
        <w:rPr>
          <w:rFonts w:ascii="Calibri" w:eastAsia="Calibri" w:hAnsi="Calibri" w:cs="Calibri"/>
          <w:sz w:val="20"/>
          <w:szCs w:val="20"/>
        </w:rPr>
      </w:pPr>
    </w:p>
    <w:p w:rsidR="000C15D9" w:rsidRPr="007C1FF1" w:rsidRDefault="000C15D9" w:rsidP="000C15D9">
      <w:pPr>
        <w:rPr>
          <w:rFonts w:ascii="Calibri" w:eastAsia="Calibri" w:hAnsi="Calibri" w:cs="Calibri"/>
          <w:sz w:val="20"/>
          <w:szCs w:val="20"/>
        </w:rPr>
      </w:pPr>
    </w:p>
    <w:p w:rsidR="000C15D9" w:rsidRPr="007C1FF1" w:rsidRDefault="000C15D9" w:rsidP="000C15D9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7C1FF1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0C15D9" w:rsidRPr="007C1FF1" w:rsidRDefault="000C15D9" w:rsidP="000C15D9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7C1FF1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F918F0" w:rsidRPr="007C1FF1" w:rsidRDefault="00F918F0" w:rsidP="00F918F0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7C1FF1" w:rsidRDefault="005309D2" w:rsidP="00F9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7C1FF1" w:rsidSect="007C1FF1">
      <w:headerReference w:type="default" r:id="rId9"/>
      <w:footerReference w:type="default" r:id="rId10"/>
      <w:footerReference w:type="first" r:id="rId11"/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B4" w:rsidRDefault="00DC25B4" w:rsidP="00EF052D">
      <w:pPr>
        <w:spacing w:after="0" w:line="240" w:lineRule="auto"/>
      </w:pPr>
      <w:r>
        <w:separator/>
      </w:r>
    </w:p>
  </w:endnote>
  <w:endnote w:type="continuationSeparator" w:id="0">
    <w:p w:rsidR="00DC25B4" w:rsidRDefault="00DC25B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FF1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D6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B4" w:rsidRDefault="00DC25B4" w:rsidP="00EF052D">
      <w:pPr>
        <w:spacing w:after="0" w:line="240" w:lineRule="auto"/>
      </w:pPr>
      <w:r>
        <w:separator/>
      </w:r>
    </w:p>
  </w:footnote>
  <w:footnote w:type="continuationSeparator" w:id="0">
    <w:p w:rsidR="00DC25B4" w:rsidRDefault="00DC25B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69" w:rsidRDefault="00CC0D69" w:rsidP="00CC0D69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</w:t>
    </w:r>
    <w:r w:rsidRPr="007C42DB">
      <w:rPr>
        <w:b/>
        <w:sz w:val="24"/>
        <w:szCs w:val="24"/>
      </w:rPr>
      <w:t xml:space="preserve">  Formularz  oferty</w:t>
    </w:r>
    <w:r>
      <w:rPr>
        <w:b/>
        <w:sz w:val="24"/>
        <w:szCs w:val="24"/>
      </w:rPr>
      <w:t xml:space="preserve"> – część </w:t>
    </w:r>
    <w:r>
      <w:rPr>
        <w:b/>
        <w:sz w:val="24"/>
        <w:szCs w:val="24"/>
      </w:rPr>
      <w:t>6</w:t>
    </w:r>
  </w:p>
  <w:p w:rsidR="00EF052D" w:rsidRPr="007C1FF1" w:rsidRDefault="00CC0D69" w:rsidP="007C1FF1">
    <w:pPr>
      <w:pStyle w:val="Nagwek"/>
      <w:jc w:val="right"/>
      <w:rPr>
        <w:b/>
        <w:sz w:val="20"/>
        <w:szCs w:val="20"/>
      </w:rPr>
    </w:pPr>
    <w:r>
      <w:rPr>
        <w:b/>
        <w:sz w:val="24"/>
        <w:szCs w:val="24"/>
      </w:rPr>
      <w:t xml:space="preserve">               </w:t>
    </w:r>
    <w:r w:rsidRPr="00424A9B">
      <w:rPr>
        <w:b/>
        <w:sz w:val="20"/>
        <w:szCs w:val="20"/>
      </w:rPr>
      <w:t xml:space="preserve">Znak: </w:t>
    </w:r>
    <w:r>
      <w:rPr>
        <w:b/>
        <w:sz w:val="20"/>
        <w:szCs w:val="20"/>
      </w:rPr>
      <w:t>WSZ.DZP.261.2.5</w:t>
    </w:r>
    <w:r w:rsidRPr="00424A9B">
      <w:rPr>
        <w:b/>
        <w:sz w:val="20"/>
        <w:szCs w:val="20"/>
      </w:rPr>
      <w:t>5/201</w:t>
    </w:r>
    <w:r>
      <w:rPr>
        <w:b/>
        <w:sz w:val="20"/>
        <w:szCs w:val="20"/>
      </w:rPr>
      <w:t>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2602"/>
    <w:multiLevelType w:val="hybridMultilevel"/>
    <w:tmpl w:val="87D227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1327D"/>
    <w:rsid w:val="000864D6"/>
    <w:rsid w:val="0009768A"/>
    <w:rsid w:val="000A4522"/>
    <w:rsid w:val="000C15D9"/>
    <w:rsid w:val="000C6A1E"/>
    <w:rsid w:val="000D2EE7"/>
    <w:rsid w:val="0012477B"/>
    <w:rsid w:val="001F574D"/>
    <w:rsid w:val="002475D0"/>
    <w:rsid w:val="002D30F7"/>
    <w:rsid w:val="004605C6"/>
    <w:rsid w:val="004B4F38"/>
    <w:rsid w:val="004D6420"/>
    <w:rsid w:val="004F1749"/>
    <w:rsid w:val="005022AB"/>
    <w:rsid w:val="00504F9F"/>
    <w:rsid w:val="005309D2"/>
    <w:rsid w:val="005F0B15"/>
    <w:rsid w:val="005F4F13"/>
    <w:rsid w:val="005F7A5D"/>
    <w:rsid w:val="00613826"/>
    <w:rsid w:val="007025AA"/>
    <w:rsid w:val="007C1FF1"/>
    <w:rsid w:val="007C42DB"/>
    <w:rsid w:val="00852C6C"/>
    <w:rsid w:val="00895854"/>
    <w:rsid w:val="008B6D6E"/>
    <w:rsid w:val="008E4D55"/>
    <w:rsid w:val="00906C77"/>
    <w:rsid w:val="00932177"/>
    <w:rsid w:val="009F32B3"/>
    <w:rsid w:val="00A11F83"/>
    <w:rsid w:val="00A17873"/>
    <w:rsid w:val="00A82BAB"/>
    <w:rsid w:val="00BB0095"/>
    <w:rsid w:val="00BF0479"/>
    <w:rsid w:val="00C1011C"/>
    <w:rsid w:val="00CC0AC6"/>
    <w:rsid w:val="00CC0D69"/>
    <w:rsid w:val="00CF0677"/>
    <w:rsid w:val="00DB0914"/>
    <w:rsid w:val="00DC09FB"/>
    <w:rsid w:val="00DC25B4"/>
    <w:rsid w:val="00DC2874"/>
    <w:rsid w:val="00E06B4E"/>
    <w:rsid w:val="00E461A1"/>
    <w:rsid w:val="00EC2328"/>
    <w:rsid w:val="00EF052D"/>
    <w:rsid w:val="00EF2CBC"/>
    <w:rsid w:val="00F05086"/>
    <w:rsid w:val="00F918F0"/>
    <w:rsid w:val="00FA04F0"/>
    <w:rsid w:val="00FE6028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5330-1CE6-4F73-A925-10CE323B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10</cp:revision>
  <cp:lastPrinted>2018-06-12T08:23:00Z</cp:lastPrinted>
  <dcterms:created xsi:type="dcterms:W3CDTF">2018-06-11T13:05:00Z</dcterms:created>
  <dcterms:modified xsi:type="dcterms:W3CDTF">2019-07-15T06:21:00Z</dcterms:modified>
</cp:coreProperties>
</file>