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1F" w:rsidRDefault="00303186">
      <w:pPr>
        <w:keepNext/>
        <w:spacing w:after="0" w:line="240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" w:hAnsi="Arial" w:cstheme="minorHAnsi"/>
          <w:b/>
          <w:bCs/>
          <w:sz w:val="24"/>
          <w:szCs w:val="24"/>
        </w:rPr>
        <w:t>Załącznik 9</w:t>
      </w:r>
      <w:r w:rsidR="00EB78C9">
        <w:rPr>
          <w:rFonts w:ascii="Arial" w:hAnsi="Arial" w:cstheme="minorHAnsi"/>
          <w:b/>
          <w:bCs/>
          <w:sz w:val="24"/>
          <w:szCs w:val="24"/>
        </w:rPr>
        <w:tab/>
      </w:r>
      <w:r w:rsidR="00EB78C9">
        <w:rPr>
          <w:rFonts w:ascii="Arial" w:hAnsi="Arial" w:cstheme="minorHAnsi"/>
          <w:b/>
          <w:bCs/>
          <w:sz w:val="24"/>
          <w:szCs w:val="24"/>
        </w:rPr>
        <w:tab/>
        <w:t>Wyma</w:t>
      </w:r>
      <w:r>
        <w:rPr>
          <w:rFonts w:ascii="Arial" w:hAnsi="Arial" w:cstheme="minorHAnsi"/>
          <w:b/>
          <w:bCs/>
          <w:sz w:val="24"/>
          <w:szCs w:val="24"/>
        </w:rPr>
        <w:t>gania na rozbudowę posiadanych Serwerów</w:t>
      </w:r>
    </w:p>
    <w:p w:rsidR="00AC0F1F" w:rsidRDefault="00AC0F1F"/>
    <w:p w:rsidR="00AC0F1F" w:rsidRDefault="00EB78C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Do obowiązków Wykonawcy w ramach niniejszego zadania należy dostawa k</w:t>
      </w:r>
      <w:r w:rsidR="00303186">
        <w:rPr>
          <w:rFonts w:ascii="Times New Roman" w:hAnsi="Times New Roman" w:cs="Times New Roman"/>
          <w:color w:val="00000A"/>
          <w:sz w:val="24"/>
          <w:szCs w:val="24"/>
        </w:rPr>
        <w:t xml:space="preserve">omponentów do rozbudowy posiadanych przez Zamawiającego Serwerów </w:t>
      </w:r>
      <w:r>
        <w:rPr>
          <w:rFonts w:ascii="Times New Roman" w:hAnsi="Times New Roman" w:cs="Times New Roman"/>
          <w:color w:val="00000A"/>
          <w:sz w:val="24"/>
          <w:szCs w:val="24"/>
        </w:rPr>
        <w:t>do siedziby Zamawiającego, spełniających minimalne wymagania techniczne i funkcjonalne określone poniżej oraz ich instalacja i konfiguracja.</w:t>
      </w:r>
    </w:p>
    <w:p w:rsidR="00AC0F1F" w:rsidRDefault="00AC0F1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AC0F1F" w:rsidRDefault="00EB78C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Wymagane minimalne parametry techniczne:</w:t>
      </w:r>
      <w:r>
        <w:tab/>
      </w:r>
    </w:p>
    <w:p w:rsidR="00AC0F1F" w:rsidRDefault="00EB78C9">
      <w:pPr>
        <w:tabs>
          <w:tab w:val="left" w:pos="701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ab/>
      </w:r>
    </w:p>
    <w:p w:rsidR="00AC0F1F" w:rsidRPr="00FE506A" w:rsidRDefault="00FE506A" w:rsidP="00FE506A">
      <w:pPr>
        <w:pStyle w:val="Standard"/>
        <w:numPr>
          <w:ilvl w:val="0"/>
          <w:numId w:val="8"/>
        </w:numPr>
        <w:jc w:val="both"/>
        <w:rPr>
          <w:rFonts w:hint="eastAsia"/>
          <w:b/>
          <w:bCs/>
        </w:rPr>
      </w:pPr>
      <w:r w:rsidRPr="00FE506A">
        <w:rPr>
          <w:b/>
          <w:bCs/>
        </w:rPr>
        <w:t xml:space="preserve">Rozbudowa serwera </w:t>
      </w:r>
      <w:proofErr w:type="spellStart"/>
      <w:r w:rsidRPr="00FE506A">
        <w:rPr>
          <w:b/>
          <w:bCs/>
        </w:rPr>
        <w:t>Actina</w:t>
      </w:r>
      <w:proofErr w:type="spellEnd"/>
      <w:r w:rsidRPr="00FE506A">
        <w:rPr>
          <w:b/>
          <w:bCs/>
        </w:rPr>
        <w:t xml:space="preserve"> Solar 222 S5 2xXeon E5-2620</w:t>
      </w:r>
      <w:r w:rsidR="00EB78C9" w:rsidRPr="00FE506A">
        <w:rPr>
          <w:b/>
          <w:bCs/>
        </w:rPr>
        <w:t>:</w:t>
      </w:r>
    </w:p>
    <w:p w:rsidR="00FE506A" w:rsidRDefault="00FE506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Należy dostarczyć do posiadanego</w:t>
      </w:r>
      <w:r w:rsidR="00EB78C9" w:rsidRPr="00FE506A">
        <w:rPr>
          <w:sz w:val="20"/>
          <w:szCs w:val="20"/>
        </w:rPr>
        <w:t xml:space="preserve"> przez Zamawiającego </w:t>
      </w:r>
      <w:r w:rsidRPr="00FE506A">
        <w:rPr>
          <w:sz w:val="20"/>
          <w:szCs w:val="20"/>
        </w:rPr>
        <w:t xml:space="preserve">serwera </w:t>
      </w:r>
      <w:proofErr w:type="spellStart"/>
      <w:r w:rsidRPr="00FE506A">
        <w:rPr>
          <w:sz w:val="20"/>
          <w:szCs w:val="20"/>
        </w:rPr>
        <w:t>Actina</w:t>
      </w:r>
      <w:proofErr w:type="spellEnd"/>
      <w:r w:rsidRPr="00FE506A">
        <w:rPr>
          <w:sz w:val="20"/>
          <w:szCs w:val="20"/>
        </w:rPr>
        <w:t xml:space="preserve"> Solar 222 S5 2xXeon E5-2620</w:t>
      </w:r>
    </w:p>
    <w:p w:rsidR="00FE506A" w:rsidRDefault="00FE506A">
      <w:pPr>
        <w:pStyle w:val="Standard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p</w:t>
      </w:r>
      <w:r>
        <w:rPr>
          <w:sz w:val="20"/>
          <w:szCs w:val="20"/>
        </w:rPr>
        <w:t>amięć RAM 128GB, spełniającej następujące wymagania:</w:t>
      </w:r>
    </w:p>
    <w:p w:rsidR="00FE506A" w:rsidRDefault="00FE506A" w:rsidP="00FE506A">
      <w:pPr>
        <w:pStyle w:val="Standard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typ pamięci: DDR3,</w:t>
      </w:r>
    </w:p>
    <w:p w:rsidR="00FE506A" w:rsidRDefault="00FE506A" w:rsidP="00FE506A">
      <w:pPr>
        <w:pStyle w:val="Standard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liczba</w:t>
      </w:r>
      <w:r w:rsidRPr="00FE506A">
        <w:rPr>
          <w:sz w:val="20"/>
          <w:szCs w:val="20"/>
        </w:rPr>
        <w:t xml:space="preserve"> modułów: 8, </w:t>
      </w:r>
    </w:p>
    <w:p w:rsidR="00FE506A" w:rsidRDefault="00FE506A" w:rsidP="00FE506A">
      <w:pPr>
        <w:pStyle w:val="Standard"/>
        <w:numPr>
          <w:ilvl w:val="0"/>
          <w:numId w:val="11"/>
        </w:numPr>
        <w:jc w:val="both"/>
        <w:rPr>
          <w:sz w:val="20"/>
          <w:szCs w:val="20"/>
        </w:rPr>
      </w:pPr>
      <w:r w:rsidRPr="00FE506A">
        <w:rPr>
          <w:sz w:val="20"/>
          <w:szCs w:val="20"/>
        </w:rPr>
        <w:t>pojemność</w:t>
      </w:r>
      <w:r>
        <w:rPr>
          <w:sz w:val="20"/>
          <w:szCs w:val="20"/>
        </w:rPr>
        <w:t xml:space="preserve"> modułu</w:t>
      </w:r>
      <w:r w:rsidRPr="00FE506A">
        <w:rPr>
          <w:sz w:val="20"/>
          <w:szCs w:val="20"/>
        </w:rPr>
        <w:t>: 16GB</w:t>
      </w:r>
      <w:r>
        <w:rPr>
          <w:sz w:val="20"/>
          <w:szCs w:val="20"/>
        </w:rPr>
        <w:t xml:space="preserve"> </w:t>
      </w:r>
      <w:r w:rsidRPr="00FE506A">
        <w:rPr>
          <w:sz w:val="20"/>
          <w:szCs w:val="20"/>
        </w:rPr>
        <w:t xml:space="preserve">, </w:t>
      </w:r>
    </w:p>
    <w:p w:rsidR="00FE506A" w:rsidRDefault="00FE506A" w:rsidP="00FE506A">
      <w:pPr>
        <w:pStyle w:val="Standard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korekcja błędów ECC: </w:t>
      </w:r>
    </w:p>
    <w:p w:rsidR="00FE506A" w:rsidRDefault="00FE506A" w:rsidP="00FE506A">
      <w:pPr>
        <w:pStyle w:val="Standard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częstotliwość pracy: min</w:t>
      </w:r>
      <w:r w:rsidRPr="00FE506A">
        <w:rPr>
          <w:sz w:val="20"/>
          <w:szCs w:val="20"/>
        </w:rPr>
        <w:t xml:space="preserve"> 1333 MHz, </w:t>
      </w:r>
    </w:p>
    <w:p w:rsidR="00FE506A" w:rsidRDefault="00FE506A" w:rsidP="00FE506A">
      <w:pPr>
        <w:pStyle w:val="Standard"/>
        <w:numPr>
          <w:ilvl w:val="0"/>
          <w:numId w:val="11"/>
        </w:numPr>
        <w:jc w:val="both"/>
        <w:rPr>
          <w:sz w:val="20"/>
          <w:szCs w:val="20"/>
        </w:rPr>
      </w:pPr>
      <w:r w:rsidRPr="00FE506A">
        <w:rPr>
          <w:sz w:val="20"/>
          <w:szCs w:val="20"/>
        </w:rPr>
        <w:t xml:space="preserve">typ łącza: DIMM, </w:t>
      </w:r>
    </w:p>
    <w:p w:rsidR="00AC0F1F" w:rsidRPr="00FE506A" w:rsidRDefault="00FE506A" w:rsidP="00FE506A">
      <w:pPr>
        <w:pStyle w:val="Standard"/>
        <w:numPr>
          <w:ilvl w:val="0"/>
          <w:numId w:val="11"/>
        </w:numPr>
        <w:jc w:val="both"/>
        <w:rPr>
          <w:rFonts w:hint="eastAsia"/>
          <w:sz w:val="20"/>
          <w:szCs w:val="20"/>
        </w:rPr>
      </w:pPr>
      <w:r w:rsidRPr="00FE506A">
        <w:rPr>
          <w:sz w:val="20"/>
          <w:szCs w:val="20"/>
        </w:rPr>
        <w:t>wymóg poprawnej współpracy z płytą SUPERMICRO X9DRH-7F</w:t>
      </w:r>
    </w:p>
    <w:p w:rsidR="00AC0F1F" w:rsidRDefault="00AC0F1F">
      <w:pPr>
        <w:pStyle w:val="Standard"/>
        <w:jc w:val="both"/>
        <w:rPr>
          <w:rFonts w:hint="eastAsia"/>
          <w:b/>
          <w:bCs/>
          <w:highlight w:val="red"/>
        </w:rPr>
      </w:pPr>
    </w:p>
    <w:p w:rsidR="00C324E2" w:rsidRPr="00FE506A" w:rsidRDefault="00C324E2" w:rsidP="00FE506A">
      <w:pPr>
        <w:pStyle w:val="Standard"/>
        <w:numPr>
          <w:ilvl w:val="0"/>
          <w:numId w:val="8"/>
        </w:numPr>
        <w:jc w:val="both"/>
        <w:rPr>
          <w:b/>
          <w:bCs/>
        </w:rPr>
      </w:pPr>
      <w:r w:rsidRPr="00FE506A">
        <w:rPr>
          <w:b/>
          <w:bCs/>
        </w:rPr>
        <w:t>Wymagania w zakresie instalacji i konfiguracji</w:t>
      </w:r>
    </w:p>
    <w:p w:rsidR="00C324E2" w:rsidRPr="00FE506A" w:rsidRDefault="00C324E2" w:rsidP="00FE506A">
      <w:pPr>
        <w:pStyle w:val="Standard"/>
        <w:numPr>
          <w:ilvl w:val="0"/>
          <w:numId w:val="12"/>
        </w:numPr>
        <w:jc w:val="both"/>
        <w:rPr>
          <w:sz w:val="20"/>
          <w:szCs w:val="20"/>
        </w:rPr>
      </w:pPr>
      <w:r w:rsidRPr="00FE506A">
        <w:rPr>
          <w:sz w:val="20"/>
          <w:szCs w:val="20"/>
        </w:rPr>
        <w:t>Montaż kości pamięci RAM w gniazdach płyty serwera pozwalający na ich produkcyjne użytkowanie.</w:t>
      </w:r>
    </w:p>
    <w:p w:rsidR="00C324E2" w:rsidRPr="00FE506A" w:rsidRDefault="00C324E2" w:rsidP="00FE506A">
      <w:pPr>
        <w:pStyle w:val="Standard"/>
        <w:numPr>
          <w:ilvl w:val="0"/>
          <w:numId w:val="12"/>
        </w:numPr>
        <w:jc w:val="both"/>
        <w:rPr>
          <w:sz w:val="20"/>
          <w:szCs w:val="20"/>
        </w:rPr>
      </w:pPr>
      <w:r w:rsidRPr="00FE506A">
        <w:rPr>
          <w:sz w:val="20"/>
          <w:szCs w:val="20"/>
        </w:rPr>
        <w:t xml:space="preserve">Aktualizacja konsoli zarzadzania środowiskiem wirtualnym </w:t>
      </w:r>
    </w:p>
    <w:p w:rsidR="00C324E2" w:rsidRPr="00FE506A" w:rsidRDefault="00C324E2" w:rsidP="00FE506A">
      <w:pPr>
        <w:pStyle w:val="Standard"/>
        <w:numPr>
          <w:ilvl w:val="0"/>
          <w:numId w:val="12"/>
        </w:numPr>
        <w:jc w:val="both"/>
        <w:rPr>
          <w:sz w:val="20"/>
          <w:szCs w:val="20"/>
        </w:rPr>
      </w:pPr>
      <w:r w:rsidRPr="00FE506A">
        <w:rPr>
          <w:sz w:val="20"/>
          <w:szCs w:val="20"/>
        </w:rPr>
        <w:t xml:space="preserve">Przydzielenie rozbudowanych zasobów serwerów maszynom wirtualnym w zakresie RAM oraz </w:t>
      </w:r>
      <w:proofErr w:type="spellStart"/>
      <w:r w:rsidRPr="00FE506A">
        <w:rPr>
          <w:sz w:val="20"/>
          <w:szCs w:val="20"/>
        </w:rPr>
        <w:t>vCPU</w:t>
      </w:r>
      <w:proofErr w:type="spellEnd"/>
      <w:r w:rsidRPr="00FE506A">
        <w:rPr>
          <w:sz w:val="20"/>
          <w:szCs w:val="20"/>
        </w:rPr>
        <w:t>.</w:t>
      </w:r>
    </w:p>
    <w:p w:rsidR="00AC0F1F" w:rsidRDefault="00AC0F1F">
      <w:pPr>
        <w:tabs>
          <w:tab w:val="left" w:pos="3994"/>
        </w:tabs>
      </w:pPr>
      <w:bookmarkStart w:id="0" w:name="_GoBack"/>
      <w:bookmarkEnd w:id="0"/>
    </w:p>
    <w:sectPr w:rsidR="00AC0F1F">
      <w:headerReference w:type="default" r:id="rId7"/>
      <w:pgSz w:w="11906" w:h="16838"/>
      <w:pgMar w:top="2269" w:right="1274" w:bottom="1417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9C" w:rsidRDefault="0094649C">
      <w:pPr>
        <w:spacing w:after="0" w:line="240" w:lineRule="auto"/>
      </w:pPr>
      <w:r>
        <w:separator/>
      </w:r>
    </w:p>
  </w:endnote>
  <w:endnote w:type="continuationSeparator" w:id="0">
    <w:p w:rsidR="0094649C" w:rsidRDefault="0094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9C" w:rsidRDefault="0094649C">
      <w:pPr>
        <w:spacing w:after="0" w:line="240" w:lineRule="auto"/>
      </w:pPr>
      <w:r>
        <w:separator/>
      </w:r>
    </w:p>
  </w:footnote>
  <w:footnote w:type="continuationSeparator" w:id="0">
    <w:p w:rsidR="0094649C" w:rsidRDefault="0094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1F" w:rsidRDefault="00EB78C9">
    <w:pPr>
      <w:pStyle w:val="Nagwek1"/>
      <w:jc w:val="center"/>
    </w:pPr>
    <w:r>
      <w:rPr>
        <w:noProof/>
        <w:lang w:eastAsia="pl-PL"/>
      </w:rPr>
      <w:drawing>
        <wp:inline distT="0" distB="0" distL="19050" distR="0">
          <wp:extent cx="5913755" cy="700405"/>
          <wp:effectExtent l="0" t="0" r="0" b="0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0F1F" w:rsidRDefault="00EB78C9">
    <w:pPr>
      <w:pStyle w:val="Nagwek1"/>
      <w:jc w:val="center"/>
      <w:rPr>
        <w:sz w:val="16"/>
        <w:szCs w:val="16"/>
      </w:rPr>
    </w:pP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  <w:p w:rsidR="00AC0F1F" w:rsidRDefault="00AC0F1F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5DD15FC"/>
    <w:multiLevelType w:val="multilevel"/>
    <w:tmpl w:val="1D92C4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874"/>
    <w:multiLevelType w:val="multilevel"/>
    <w:tmpl w:val="A12696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14356FC4"/>
    <w:multiLevelType w:val="multilevel"/>
    <w:tmpl w:val="14741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5CA7973"/>
    <w:multiLevelType w:val="multilevel"/>
    <w:tmpl w:val="1F8EED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B54605F"/>
    <w:multiLevelType w:val="multilevel"/>
    <w:tmpl w:val="E4D422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338A625A"/>
    <w:multiLevelType w:val="multilevel"/>
    <w:tmpl w:val="B2526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6F85F23"/>
    <w:multiLevelType w:val="multilevel"/>
    <w:tmpl w:val="0560A3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47A66024"/>
    <w:multiLevelType w:val="multilevel"/>
    <w:tmpl w:val="1318CF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AB10B28"/>
    <w:multiLevelType w:val="hybridMultilevel"/>
    <w:tmpl w:val="C8D4F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1417F"/>
    <w:multiLevelType w:val="multilevel"/>
    <w:tmpl w:val="AF9C75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712279C6"/>
    <w:multiLevelType w:val="hybridMultilevel"/>
    <w:tmpl w:val="C8D4F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1F"/>
    <w:rsid w:val="00303186"/>
    <w:rsid w:val="005E7D0B"/>
    <w:rsid w:val="0094649C"/>
    <w:rsid w:val="00AC0F1F"/>
    <w:rsid w:val="00C324E2"/>
    <w:rsid w:val="00C60C6D"/>
    <w:rsid w:val="00EB78C9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DA626-048D-4578-938C-91C557C2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812E5"/>
  </w:style>
  <w:style w:type="character" w:customStyle="1" w:styleId="StopkaZnak">
    <w:name w:val="Stopka Znak"/>
    <w:basedOn w:val="Domylnaczcionkaakapitu"/>
    <w:link w:val="Stopka"/>
    <w:uiPriority w:val="99"/>
    <w:qFormat/>
    <w:rsid w:val="000812E5"/>
  </w:style>
  <w:style w:type="character" w:customStyle="1" w:styleId="HeaderChar">
    <w:name w:val="Header Char"/>
    <w:basedOn w:val="Domylnaczcionkaakapitu"/>
    <w:link w:val="Nagwek1"/>
    <w:uiPriority w:val="99"/>
    <w:qFormat/>
    <w:rsid w:val="000812E5"/>
    <w:rPr>
      <w:sz w:val="24"/>
      <w:szCs w:val="24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0812E5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12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rsid w:val="00C324E2"/>
    <w:pPr>
      <w:suppressAutoHyphens/>
      <w:spacing w:after="0" w:line="100" w:lineRule="atLeast"/>
      <w:ind w:left="720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Robert Kazmierczak</cp:lastModifiedBy>
  <cp:revision>5</cp:revision>
  <dcterms:created xsi:type="dcterms:W3CDTF">2019-01-24T15:36:00Z</dcterms:created>
  <dcterms:modified xsi:type="dcterms:W3CDTF">2019-01-30T11:21:00Z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