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636420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</w:t>
      </w:r>
      <w:r w:rsidR="00E93D74">
        <w:rPr>
          <w:rFonts w:ascii="Arial" w:hAnsi="Arial" w:cstheme="minorHAnsi"/>
          <w:b/>
          <w:bCs/>
          <w:sz w:val="24"/>
          <w:szCs w:val="24"/>
        </w:rPr>
        <w:t>5</w:t>
      </w:r>
      <w:bookmarkStart w:id="0" w:name="_GoBack"/>
      <w:bookmarkEnd w:id="0"/>
      <w:r w:rsidR="007343A7">
        <w:rPr>
          <w:rFonts w:ascii="Arial" w:hAnsi="Arial" w:cstheme="minorHAnsi"/>
          <w:b/>
          <w:bCs/>
          <w:sz w:val="24"/>
          <w:szCs w:val="24"/>
        </w:rPr>
        <w:t xml:space="preserve">     </w:t>
      </w:r>
      <w:r w:rsidR="00327DBB">
        <w:rPr>
          <w:rFonts w:ascii="Arial" w:hAnsi="Arial" w:cstheme="minorHAnsi"/>
          <w:b/>
          <w:bCs/>
          <w:sz w:val="24"/>
          <w:szCs w:val="24"/>
        </w:rPr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</w:t>
      </w:r>
      <w:r w:rsidR="007343A7">
        <w:rPr>
          <w:rFonts w:ascii="Arial" w:hAnsi="Arial" w:cstheme="minorHAnsi"/>
          <w:b/>
          <w:bCs/>
          <w:sz w:val="24"/>
          <w:szCs w:val="24"/>
        </w:rPr>
        <w:t>awę i instalację Urządzeń wielofunkcyjnych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szego zadania należy dostawa </w:t>
      </w:r>
      <w:r w:rsidR="007343A7" w:rsidRPr="007343A7">
        <w:rPr>
          <w:rFonts w:ascii="Times New Roman" w:hAnsi="Times New Roman" w:cs="Times New Roman"/>
          <w:b/>
          <w:color w:val="00000A"/>
          <w:sz w:val="24"/>
          <w:szCs w:val="24"/>
        </w:rPr>
        <w:t>10</w:t>
      </w:r>
      <w:r w:rsidR="007343A7">
        <w:rPr>
          <w:rFonts w:ascii="Times New Roman" w:hAnsi="Times New Roman" w:cs="Times New Roman"/>
          <w:color w:val="00000A"/>
          <w:sz w:val="24"/>
          <w:szCs w:val="24"/>
        </w:rPr>
        <w:t xml:space="preserve"> sztuk Urządzeń wielofunkcyjnych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do siedz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iby Zamawiającego, spełniającej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alne określone poniżej oraz jej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  <w:r w:rsidR="0027118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5259" w:rsidRDefault="00327D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p w:rsidR="00636420" w:rsidRDefault="0063642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5612"/>
      </w:tblGrid>
      <w:tr w:rsidR="00FB1460" w:rsidRPr="00DA2D5D" w:rsidTr="00FB1460">
        <w:trPr>
          <w:trHeight w:val="240"/>
        </w:trPr>
        <w:tc>
          <w:tcPr>
            <w:tcW w:w="460" w:type="dxa"/>
            <w:shd w:val="clear" w:color="000000" w:fill="BFBFBF"/>
            <w:vAlign w:val="center"/>
            <w:hideMark/>
          </w:tcPr>
          <w:p w:rsidR="00FB1460" w:rsidRPr="00DA2D5D" w:rsidRDefault="00FB1460" w:rsidP="007343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shd w:val="clear" w:color="000000" w:fill="BFBFBF"/>
            <w:vAlign w:val="center"/>
            <w:hideMark/>
          </w:tcPr>
          <w:p w:rsidR="00FB1460" w:rsidRPr="00DA2D5D" w:rsidRDefault="00FB1460" w:rsidP="007343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5612" w:type="dxa"/>
            <w:shd w:val="clear" w:color="000000" w:fill="BFBFBF"/>
            <w:vAlign w:val="center"/>
            <w:hideMark/>
          </w:tcPr>
          <w:p w:rsidR="00FB1460" w:rsidRPr="00DA2D5D" w:rsidRDefault="00FB1460" w:rsidP="007343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technicznych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technologia laserowa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Funkcje standardowe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kopiarka, drukarka sieciowa, kolorowy skaner sieciowy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Format oryginału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Format kopii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A4-A6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Prędkość druku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Min. 40 stron A4/min.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DA2D5D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343A7" w:rsidRPr="00DA2D5D">
              <w:rPr>
                <w:rFonts w:ascii="Times New Roman" w:hAnsi="Times New Roman" w:cs="Times New Roman"/>
                <w:sz w:val="20"/>
                <w:szCs w:val="20"/>
              </w:rPr>
              <w:t>ozdzielczości drukowania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Min. 600x600 </w:t>
            </w:r>
            <w:proofErr w:type="spellStart"/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i 1200x1200 </w:t>
            </w:r>
            <w:proofErr w:type="spellStart"/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Czas wydruku pierwszej strony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Maks. 6 sek. lub mniej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Czas nagrzewania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20 sek. lub mniej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1- 999 kopii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min. 1 GB (możliwość rozbudowy do min. 3 GB)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25-400% 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0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Panel operatora</w:t>
            </w:r>
          </w:p>
        </w:tc>
        <w:tc>
          <w:tcPr>
            <w:tcW w:w="5612" w:type="dxa"/>
            <w:noWrap/>
            <w:hideMark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wyposażony w ekran LCD, </w:t>
            </w:r>
          </w:p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opisy na panelu oraz  komunikaty na ekranie w języku polskim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Dupleks</w:t>
            </w:r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w standardzie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Podajnik dokumentów</w:t>
            </w:r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automatyczny – dwustronny na min. 75 ark. 80 g/m</w:t>
            </w:r>
            <w:r w:rsidRPr="00DA2D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Podajniki papieru</w:t>
            </w:r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Min. jedna kaseta na 500 ark., A5-A4, 60-120 g/m</w:t>
            </w:r>
            <w:r w:rsidRPr="00DA2D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</w:p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Cs/>
                <w:sz w:val="20"/>
                <w:szCs w:val="20"/>
              </w:rPr>
              <w:t>taca uniwersalna na min. 100 ark. A6-A4, 60-220 g/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A2D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Funkcja druku sieciowego</w:t>
            </w:r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w standardzie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Emulacje</w:t>
            </w:r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PCL 6, </w:t>
            </w:r>
            <w:proofErr w:type="spellStart"/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PostScript</w:t>
            </w:r>
            <w:proofErr w:type="spellEnd"/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3, XPS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USB 2.0,  Ethernet 10/100/1000Base-T, USB dla pamięci przenośnej,  dla karty pamięci SDHC,  Wireless LAN 802.11 b/g/n  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Funkcja skanowania sieciowego</w:t>
            </w:r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w standardzie, skanowanie pełno-kolorowe 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7343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0" w:type="dxa"/>
            <w:noWrap/>
          </w:tcPr>
          <w:p w:rsidR="007343A7" w:rsidRPr="00DA2D5D" w:rsidRDefault="007343A7" w:rsidP="00734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Funkcje skanowania</w:t>
            </w:r>
          </w:p>
        </w:tc>
        <w:tc>
          <w:tcPr>
            <w:tcW w:w="5612" w:type="dxa"/>
            <w:noWrap/>
          </w:tcPr>
          <w:p w:rsidR="007343A7" w:rsidRPr="00DA2D5D" w:rsidRDefault="007343A7" w:rsidP="007343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skanowanie do e-mail, do FTP,  do-SMB, sieciowy TWAIN, WSD, do pamięci przenośnej USB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DA2D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noWrap/>
          </w:tcPr>
          <w:p w:rsidR="007343A7" w:rsidRPr="00DA2D5D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Typy plików</w:t>
            </w:r>
          </w:p>
        </w:tc>
        <w:tc>
          <w:tcPr>
            <w:tcW w:w="5612" w:type="dxa"/>
            <w:noWrap/>
          </w:tcPr>
          <w:p w:rsidR="007343A7" w:rsidRPr="00DA2D5D" w:rsidRDefault="007343A7" w:rsidP="00DA2D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PDF, PDF kompresowany, JPEG, TIFF, XPS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DA2D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noWrap/>
          </w:tcPr>
          <w:p w:rsidR="007343A7" w:rsidRPr="00DA2D5D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Możliwość rozbudowy</w:t>
            </w:r>
          </w:p>
        </w:tc>
        <w:tc>
          <w:tcPr>
            <w:tcW w:w="5612" w:type="dxa"/>
            <w:noWrap/>
          </w:tcPr>
          <w:p w:rsidR="007343A7" w:rsidRPr="00DA2D5D" w:rsidRDefault="007343A7" w:rsidP="00DA2D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Podajnik lub podajniki papieru o pojemności łącznej min. 2000 arkuszy każdy, A5-A4, 80 g/m2</w:t>
            </w:r>
          </w:p>
          <w:p w:rsidR="007343A7" w:rsidRPr="00DA2D5D" w:rsidRDefault="007343A7" w:rsidP="00DA2D5D">
            <w:pPr>
              <w:spacing w:after="0"/>
              <w:jc w:val="both"/>
              <w:rPr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Dysk HDD lub SSD o pojemności min. 120 GB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DA2D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noWrap/>
          </w:tcPr>
          <w:p w:rsidR="007343A7" w:rsidRPr="00DA2D5D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Materiały eksploatacyj</w:t>
            </w:r>
            <w:r w:rsidR="00DA2D5D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  <w:p w:rsidR="007343A7" w:rsidRPr="00DA2D5D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(dostarczone w komplecie w ram</w:t>
            </w:r>
            <w:r w:rsidR="00DA2D5D">
              <w:rPr>
                <w:rFonts w:ascii="Times New Roman" w:hAnsi="Times New Roman" w:cs="Times New Roman"/>
                <w:sz w:val="20"/>
                <w:szCs w:val="20"/>
              </w:rPr>
              <w:t>ach oferowanej ceny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12" w:type="dxa"/>
            <w:noWrap/>
          </w:tcPr>
          <w:p w:rsidR="007343A7" w:rsidRPr="00DA2D5D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sz w:val="20"/>
                <w:szCs w:val="20"/>
              </w:rPr>
              <w:t>Tonery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- zapewni</w:t>
            </w:r>
            <w:r w:rsidR="00DA2D5D">
              <w:rPr>
                <w:rFonts w:ascii="Times New Roman" w:hAnsi="Times New Roman" w:cs="Times New Roman"/>
                <w:sz w:val="20"/>
                <w:szCs w:val="20"/>
              </w:rPr>
              <w:t>ające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wydrukowanie minimum 6 000 st</w:t>
            </w:r>
            <w:r w:rsidR="00DA2D5D">
              <w:rPr>
                <w:rFonts w:ascii="Times New Roman" w:hAnsi="Times New Roman" w:cs="Times New Roman"/>
                <w:sz w:val="20"/>
                <w:szCs w:val="20"/>
              </w:rPr>
              <w:t xml:space="preserve">ron A4 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zgodnie z normą ISO19752. </w:t>
            </w:r>
          </w:p>
          <w:p w:rsidR="007343A7" w:rsidRPr="00DA2D5D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sz w:val="20"/>
                <w:szCs w:val="20"/>
              </w:rPr>
              <w:t>Bębny</w:t>
            </w:r>
            <w:r w:rsidR="00DA2D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zapewni</w:t>
            </w:r>
            <w:r w:rsidR="00DA2D5D">
              <w:rPr>
                <w:rFonts w:ascii="Times New Roman" w:hAnsi="Times New Roman" w:cs="Times New Roman"/>
                <w:sz w:val="20"/>
                <w:szCs w:val="20"/>
              </w:rPr>
              <w:t>ające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wydrukowanie minimum 300 000 stron A4.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DA2D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noWrap/>
          </w:tcPr>
          <w:p w:rsidR="007343A7" w:rsidRPr="00DA2D5D" w:rsidRDefault="00667E41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Certyfikat</w:t>
            </w:r>
          </w:p>
        </w:tc>
        <w:tc>
          <w:tcPr>
            <w:tcW w:w="5612" w:type="dxa"/>
            <w:noWrap/>
          </w:tcPr>
          <w:p w:rsidR="00DA2D5D" w:rsidRPr="00DA2D5D" w:rsidRDefault="007343A7" w:rsidP="00DA2D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ISO 9001:2008 na świadczenie</w:t>
            </w:r>
            <w:r w:rsidR="00DA2D5D"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usług serwisowych oraz 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autoryzac</w:t>
            </w:r>
            <w:r w:rsidR="00DA2D5D" w:rsidRPr="00DA2D5D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producenta urządzenia wielofunkcyjnego </w:t>
            </w:r>
          </w:p>
          <w:p w:rsidR="007343A7" w:rsidRPr="00DA2D5D" w:rsidRDefault="007343A7" w:rsidP="00DA2D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Certyfikat ISO 9001:2008 pr</w:t>
            </w:r>
            <w:r w:rsidR="00FD34F3">
              <w:rPr>
                <w:rFonts w:ascii="Times New Roman" w:hAnsi="Times New Roman" w:cs="Times New Roman"/>
                <w:sz w:val="20"/>
                <w:szCs w:val="20"/>
              </w:rPr>
              <w:t xml:space="preserve">oducenta oferowanego sprzętu </w:t>
            </w:r>
          </w:p>
          <w:p w:rsidR="00FD34F3" w:rsidRDefault="007343A7" w:rsidP="00DA2D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Certyfikat ISO 14001:2004 </w:t>
            </w:r>
            <w:r w:rsidR="00FD34F3">
              <w:rPr>
                <w:rFonts w:ascii="Times New Roman" w:hAnsi="Times New Roman" w:cs="Times New Roman"/>
                <w:sz w:val="20"/>
                <w:szCs w:val="20"/>
              </w:rPr>
              <w:t>producenta oferowanego sprzętu</w:t>
            </w:r>
          </w:p>
          <w:p w:rsidR="007343A7" w:rsidRPr="00DA2D5D" w:rsidRDefault="007343A7" w:rsidP="00DA2D5D">
            <w:pPr>
              <w:spacing w:after="0"/>
              <w:jc w:val="both"/>
              <w:rPr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 w:rsidR="00FD34F3">
              <w:rPr>
                <w:rFonts w:ascii="Times New Roman" w:hAnsi="Times New Roman" w:cs="Times New Roman"/>
                <w:sz w:val="20"/>
                <w:szCs w:val="20"/>
              </w:rPr>
              <w:t xml:space="preserve">y potwierdzające należy </w:t>
            </w: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 załączyć do oferty</w:t>
            </w:r>
          </w:p>
        </w:tc>
      </w:tr>
      <w:tr w:rsidR="007343A7" w:rsidRPr="00DA2D5D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7343A7" w:rsidRPr="00DA2D5D" w:rsidRDefault="007343A7" w:rsidP="00DA2D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noWrap/>
          </w:tcPr>
          <w:p w:rsidR="007343A7" w:rsidRPr="00DA2D5D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612" w:type="dxa"/>
            <w:noWrap/>
          </w:tcPr>
          <w:p w:rsidR="007343A7" w:rsidRDefault="007343A7" w:rsidP="00DA2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DA2D5D" w:rsidRPr="00DA2D5D">
              <w:rPr>
                <w:rFonts w:ascii="Times New Roman" w:hAnsi="Times New Roman" w:cs="Times New Roman"/>
                <w:sz w:val="20"/>
                <w:szCs w:val="20"/>
              </w:rPr>
              <w:t>36  miesięcy</w:t>
            </w:r>
          </w:p>
          <w:p w:rsidR="00667E41" w:rsidRPr="00DA2D5D" w:rsidRDefault="00667E41" w:rsidP="00FD3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E41">
              <w:rPr>
                <w:rFonts w:ascii="Times New Roman" w:hAnsi="Times New Roman" w:cs="Times New Roman"/>
                <w:sz w:val="20"/>
                <w:szCs w:val="20"/>
              </w:rPr>
              <w:t>Oświadczenie producenta oferowanego sprzętu lub jego autoryzowanego przedstawiciela w Polsce, że w przypadku nie wywiązywania się z obowiązków gwarancyjnych oferenta przejmie na siebie wszelkie zo</w:t>
            </w:r>
            <w:r w:rsidR="00FD34F3">
              <w:rPr>
                <w:rFonts w:ascii="Times New Roman" w:hAnsi="Times New Roman" w:cs="Times New Roman"/>
                <w:sz w:val="20"/>
                <w:szCs w:val="20"/>
              </w:rPr>
              <w:t>bowiązania związane z serwisem.</w:t>
            </w:r>
          </w:p>
        </w:tc>
      </w:tr>
    </w:tbl>
    <w:p w:rsidR="005D5259" w:rsidRPr="00DA2D5D" w:rsidRDefault="005D5259" w:rsidP="00EA063F">
      <w:pPr>
        <w:rPr>
          <w:rFonts w:ascii="Times New Roman" w:hAnsi="Times New Roman" w:cs="Times New Roman"/>
        </w:rPr>
      </w:pPr>
    </w:p>
    <w:sectPr w:rsidR="005D5259" w:rsidRPr="00DA2D5D" w:rsidSect="00FD34F3">
      <w:headerReference w:type="default" r:id="rId7"/>
      <w:pgSz w:w="11906" w:h="16838"/>
      <w:pgMar w:top="1985" w:right="1417" w:bottom="1135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52" w:rsidRDefault="00783D52">
      <w:pPr>
        <w:spacing w:after="0" w:line="240" w:lineRule="auto"/>
      </w:pPr>
      <w:r>
        <w:separator/>
      </w:r>
    </w:p>
  </w:endnote>
  <w:endnote w:type="continuationSeparator" w:id="0">
    <w:p w:rsidR="00783D52" w:rsidRDefault="0078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52" w:rsidRDefault="00783D52">
      <w:pPr>
        <w:spacing w:after="0" w:line="240" w:lineRule="auto"/>
      </w:pPr>
      <w:r>
        <w:separator/>
      </w:r>
    </w:p>
  </w:footnote>
  <w:footnote w:type="continuationSeparator" w:id="0">
    <w:p w:rsidR="00783D52" w:rsidRDefault="0078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E679E6"/>
    <w:multiLevelType w:val="hybridMultilevel"/>
    <w:tmpl w:val="D040A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57B0B"/>
    <w:multiLevelType w:val="hybridMultilevel"/>
    <w:tmpl w:val="03DA2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256E21"/>
    <w:rsid w:val="0027118A"/>
    <w:rsid w:val="00327DBB"/>
    <w:rsid w:val="00385AAB"/>
    <w:rsid w:val="004D0BA4"/>
    <w:rsid w:val="005D5259"/>
    <w:rsid w:val="00604269"/>
    <w:rsid w:val="00636420"/>
    <w:rsid w:val="00667E41"/>
    <w:rsid w:val="007343A7"/>
    <w:rsid w:val="00783D52"/>
    <w:rsid w:val="00B87704"/>
    <w:rsid w:val="00BB10E8"/>
    <w:rsid w:val="00DA2D5D"/>
    <w:rsid w:val="00E93D74"/>
    <w:rsid w:val="00EA063F"/>
    <w:rsid w:val="00FB1460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4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7</cp:revision>
  <dcterms:created xsi:type="dcterms:W3CDTF">2019-01-25T10:35:00Z</dcterms:created>
  <dcterms:modified xsi:type="dcterms:W3CDTF">2019-01-25T10:54:00Z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